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29 мая 2023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73543</w:t>
      </w:r>
    </w:p>
    <w:p w:rsidR="00000000" w:rsidRDefault="0068298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"/>
          <w:szCs w:val="4"/>
        </w:rPr>
        <w:t> 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ТРУДА И СОЦИАЛЬНОЙ ЗАЩИТЫ РОССИЙСКОЙ ФЕДЕРАЦИИ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от 13 апреля 2023 г. </w:t>
      </w:r>
      <w:r>
        <w:rPr>
          <w:rFonts w:ascii="Times New Roman" w:hAnsi="Times New Roman" w:cs="Times New Roman"/>
          <w:b/>
          <w:bCs/>
          <w:sz w:val="36"/>
          <w:szCs w:val="36"/>
        </w:rPr>
        <w:t>N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309н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ОБ УТВЕРЖДЕНИИ ОСОБЕННОСТЕЙ ПРОВЕДЕНИЯ СПЕЦИАЛЬНОЙ ОЦЕНКИ УСЛОВИЙ ТРУДА НА РАБОЧИХ МЕСТАХ РАБОТНИК</w:t>
      </w:r>
      <w:r>
        <w:rPr>
          <w:rFonts w:ascii="Times New Roman" w:hAnsi="Times New Roman" w:cs="Times New Roman"/>
          <w:b/>
          <w:bCs/>
          <w:sz w:val="36"/>
          <w:szCs w:val="36"/>
        </w:rPr>
        <w:t>ОВ УЧРЕЖДЕНИЙ УГОЛОВНО-ИСПОЛНИТЕЛЬНОЙ СИСТЕМЫ РОССИЙСКОЙ ФЕДЕРАЦИИ, ПОСТОЯННО И НЕПОСРЕДСТВЕННО ЗАНЯТЫХ НА РАБОТАХ С ОСУЖДЕННЫМИ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частью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закона от 28 декабря 2013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труда",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пунктом 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Перечня рабочих мест в организациях, осуществляющих отдельные виды деятельности, в</w:t>
      </w:r>
      <w:r>
        <w:rPr>
          <w:rFonts w:ascii="Times New Roman" w:hAnsi="Times New Roman" w:cs="Times New Roman"/>
          <w:sz w:val="24"/>
          <w:szCs w:val="24"/>
        </w:rPr>
        <w:t xml:space="preserve"> отношении которых специальная оценка условий труда проводится с учетом устанавливаемых уполномоченным федеральным органом исполнительной власти особенностей, утвержденного постановлением Правительства Российской Федерации от 14 октября 2022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1830, и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подпунктом 5.2.16.1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</w:t>
      </w:r>
      <w:r>
        <w:rPr>
          <w:rFonts w:ascii="Times New Roman" w:hAnsi="Times New Roman" w:cs="Times New Roman"/>
          <w:sz w:val="24"/>
          <w:szCs w:val="24"/>
        </w:rPr>
        <w:t xml:space="preserve">ня 2012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610, приказываю: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 согласованию с Федеральной службой исполнения наказаний особенности проведения специальной оценки условий труда на рабочих местах работников учреждений уголовно-исполнительной системы Российской Федерации, пост</w:t>
      </w:r>
      <w:r>
        <w:rPr>
          <w:rFonts w:ascii="Times New Roman" w:hAnsi="Times New Roman" w:cs="Times New Roman"/>
          <w:sz w:val="24"/>
          <w:szCs w:val="24"/>
        </w:rPr>
        <w:t>оянно и непосредственно занятых на работах с осужденными, согласно приложению.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Установить, что настоящий приказ вступает в силу с 1 сентября 2023 г. и действует до 1 марта 2029 г.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Министр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А.О. КОТЯКОВ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УТВЕРЖДЕНЫ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приказом Министерства труда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 социально</w:t>
      </w:r>
      <w:r>
        <w:rPr>
          <w:rFonts w:ascii="Times New Roman" w:hAnsi="Times New Roman" w:cs="Times New Roman"/>
          <w:i/>
          <w:iCs/>
          <w:sz w:val="24"/>
          <w:szCs w:val="24"/>
        </w:rPr>
        <w:t>й защиты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Российской Федерации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от 13 апреля 2023 г.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309н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ОСОБЕННОСТИ ПРОВЕДЕНИЯ СПЕЦИАЛЬНОЙ ОЦЕНКИ УСЛОВИЙ ТРУДА НА РАБОЧИХ МЕСТАХ РАБОТНИКОВ УЧРЕЖДЕНИЙ УГОЛОВНО-ИСПОЛНИТЕЛЬНОЙ СИСТЕМЫ РОССИЙСКОЙ ФЕДЕРАЦИИ, ПОСТОЯННО И НЕПОСРЕДСТВЕННО ЗАНЯТЫХ НА РАБОТАХ </w:t>
      </w:r>
      <w:r>
        <w:rPr>
          <w:rFonts w:ascii="Times New Roman" w:hAnsi="Times New Roman" w:cs="Times New Roman"/>
          <w:b/>
          <w:bCs/>
          <w:sz w:val="36"/>
          <w:szCs w:val="36"/>
        </w:rPr>
        <w:t>С ОСУЖДЕННЫМИ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Специальная оценка условий труда на рабочих местах работников учреждений уголовно-исполнительной системы Российской Федерации, постоянно и непосредственно занятых на работах с осужденными (далее - рабочие места), осуществляется в соответст</w:t>
      </w:r>
      <w:r>
        <w:rPr>
          <w:rFonts w:ascii="Times New Roman" w:hAnsi="Times New Roman" w:cs="Times New Roman"/>
          <w:sz w:val="24"/>
          <w:szCs w:val="24"/>
        </w:rPr>
        <w:t xml:space="preserve">вии с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Методикой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проведения специальной оценки условий труда &lt;1&gt; и с учетом настоящих Особенностей.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Утверждена приказом Министерства труда и социально</w:t>
      </w:r>
      <w:r>
        <w:rPr>
          <w:rFonts w:ascii="Times New Roman" w:hAnsi="Times New Roman" w:cs="Times New Roman"/>
          <w:sz w:val="24"/>
          <w:szCs w:val="24"/>
        </w:rPr>
        <w:t xml:space="preserve">й защиты Российской Федерации </w:t>
      </w: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24 января 2014 г. N 33н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утверждении Методики проведения специальной оценки условий труда, Классификатора вредных и (или) опасных производ</w:t>
      </w:r>
      <w:r>
        <w:rPr>
          <w:rFonts w:ascii="Times New Roman" w:hAnsi="Times New Roman" w:cs="Times New Roman"/>
          <w:sz w:val="24"/>
          <w:szCs w:val="24"/>
        </w:rPr>
        <w:t xml:space="preserve">ственных факторов, формы отчета о проведении специальной оценки условий труда и инструкции по ее заполнению" (зарегистрирован Министерством юстиции Российской Федерации 21 марта 2014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31689) с изменениями, внесенными приказами Министер</w:t>
      </w:r>
      <w:r>
        <w:rPr>
          <w:rFonts w:ascii="Times New Roman" w:hAnsi="Times New Roman" w:cs="Times New Roman"/>
          <w:sz w:val="24"/>
          <w:szCs w:val="24"/>
        </w:rPr>
        <w:t xml:space="preserve">ства труда и социальной защиты Российской Федерации от 20 января 2015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24н (зарегистрирован Министерством юстиции Российской Федерации 9 февраля 2015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35927), от 14 ноября 2016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642н (зарегистрирован Министерством юстиции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6 февраля 2017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45539), от 27 апреля 2020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213н (зарегистрирован Министерством юстиции Российской Федерации 21 августа 2020 г., регистрационный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59378).</w:t>
      </w:r>
    </w:p>
    <w:p w:rsidR="00000000" w:rsidRDefault="006829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Настоящие Особенности распространяются на рабочие места р</w:t>
      </w:r>
      <w:r>
        <w:rPr>
          <w:rFonts w:ascii="Times New Roman" w:hAnsi="Times New Roman" w:cs="Times New Roman"/>
          <w:sz w:val="24"/>
          <w:szCs w:val="24"/>
        </w:rPr>
        <w:t xml:space="preserve">аботников учреждений уголовно-исполнительной системы Российской Федерации,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список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профессий и должностей которых определен постановлением Правительства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 3 февраля 1994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85 "Об утверждении списка работ, профессий и должностей работников учреждений, исполняющих уголовные наказания в виде лишения свободы, занятых на работах с осужденными, пользующихся правом на пенсию в связи с особыми условиями труда" (</w:t>
      </w:r>
      <w:r>
        <w:rPr>
          <w:rFonts w:ascii="Times New Roman" w:hAnsi="Times New Roman" w:cs="Times New Roman"/>
          <w:sz w:val="24"/>
          <w:szCs w:val="24"/>
        </w:rPr>
        <w:t xml:space="preserve">далее - постановление от 3 февраля 1994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85).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Настоящие Особенности применяются в отношении рабочих мест, на которых на дату вступления в силу настоящих Особенностей и (или) дату начала проведения очередной </w:t>
      </w:r>
      <w:r>
        <w:rPr>
          <w:rFonts w:ascii="Times New Roman" w:hAnsi="Times New Roman" w:cs="Times New Roman"/>
          <w:sz w:val="24"/>
          <w:szCs w:val="24"/>
        </w:rPr>
        <w:lastRenderedPageBreak/>
        <w:t>специальной оценки условий труда установле</w:t>
      </w:r>
      <w:r>
        <w:rPr>
          <w:rFonts w:ascii="Times New Roman" w:hAnsi="Times New Roman" w:cs="Times New Roman"/>
          <w:sz w:val="24"/>
          <w:szCs w:val="24"/>
        </w:rPr>
        <w:t>ны оптимальные и (или) допустимые условия труда, и в случае, когда на рабочих местах, на которых до проведения очередной специальной оценки условий труда были установлены вредные условия труда, по результатам исследований (испытаний) и измерений идентифици</w:t>
      </w:r>
      <w:r>
        <w:rPr>
          <w:rFonts w:ascii="Times New Roman" w:hAnsi="Times New Roman" w:cs="Times New Roman"/>
          <w:sz w:val="24"/>
          <w:szCs w:val="24"/>
        </w:rPr>
        <w:t>рованных вредных и (или) опасных производственных факторов при проведении очередной специальной оценки условий труда не выявлено превышения допустимых значений установленных гигиенических и иных нормативов. В указанном случае оформление результатов проведе</w:t>
      </w:r>
      <w:r>
        <w:rPr>
          <w:rFonts w:ascii="Times New Roman" w:hAnsi="Times New Roman" w:cs="Times New Roman"/>
          <w:sz w:val="24"/>
          <w:szCs w:val="24"/>
        </w:rPr>
        <w:t>ния специальной оценки условий труда осуществляется с учетом требований пунктов 7 - 9 настоящих Особенностей.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Настоящие Особенности не применяются в отношении рабочих мест, на которых на дату вступления в силу настоящих Особенностей и (или) дату начала </w:t>
      </w:r>
      <w:r>
        <w:rPr>
          <w:rFonts w:ascii="Times New Roman" w:hAnsi="Times New Roman" w:cs="Times New Roman"/>
          <w:sz w:val="24"/>
          <w:szCs w:val="24"/>
        </w:rPr>
        <w:t>проведения очередной специальной оценки условий труда установлены вредные и (или) опасные условия труда.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Проведение специальной оценки условий труда экспертами и иными работниками проводящей специальную оценку условий труда организации, непосредственно </w:t>
      </w:r>
      <w:r>
        <w:rPr>
          <w:rFonts w:ascii="Times New Roman" w:hAnsi="Times New Roman" w:cs="Times New Roman"/>
          <w:sz w:val="24"/>
          <w:szCs w:val="24"/>
        </w:rPr>
        <w:t>участвующими в проведении такой оценки на указанных в пункте 1 Особенностей рабочих местах, допустимо при условии: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наличия у указанных лиц медицинского заключения об отсутствии инфекционных заболеваний, сертификата о вакцинации от новой коронавирусной и</w:t>
      </w:r>
      <w:r>
        <w:rPr>
          <w:rFonts w:ascii="Times New Roman" w:hAnsi="Times New Roman" w:cs="Times New Roman"/>
          <w:sz w:val="24"/>
          <w:szCs w:val="24"/>
        </w:rPr>
        <w:t>нфекции;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прохождения целевого инструктажа перед посещением территории, где находятся осужденные;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перемещения по территории, где находятся осужденные, только в сопровождении уполномоченного лица работодателя (заказчика);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осуществления деятельности </w:t>
      </w:r>
      <w:r>
        <w:rPr>
          <w:rFonts w:ascii="Times New Roman" w:hAnsi="Times New Roman" w:cs="Times New Roman"/>
          <w:sz w:val="24"/>
          <w:szCs w:val="24"/>
        </w:rPr>
        <w:t>по идентификации потенциально вредных и (или) опасных производственных факторов, проведению исследований (испытаний) и измерений вредных и (или) опасных производственных факторов под контролем уполномоченного лица работодателя (заказчика).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Исследования </w:t>
      </w:r>
      <w:r>
        <w:rPr>
          <w:rFonts w:ascii="Times New Roman" w:hAnsi="Times New Roman" w:cs="Times New Roman"/>
          <w:sz w:val="24"/>
          <w:szCs w:val="24"/>
        </w:rPr>
        <w:t>(испытания) и измерения вредных и (или) опасных производственных факторов не проводятся в местах непосредственного выполнения работ с осужденными, если указанные виды работ являются работами повышенной опасности и (или) их проведение способно создать непос</w:t>
      </w:r>
      <w:r>
        <w:rPr>
          <w:rFonts w:ascii="Times New Roman" w:hAnsi="Times New Roman" w:cs="Times New Roman"/>
          <w:sz w:val="24"/>
          <w:szCs w:val="24"/>
        </w:rPr>
        <w:t>редственную угрозу жизни или здоровью экспертам и иными работниками проводящей специальную оценку условий труда организации, а также иным работникам.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труда на таких рабочих местах могут быть отнесены к опасным в соответствии с частями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12 Федерального закона от 28 декабря 2013 г.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труда</w:t>
      </w:r>
      <w:r>
        <w:rPr>
          <w:rFonts w:ascii="Times New Roman" w:hAnsi="Times New Roman" w:cs="Times New Roman"/>
          <w:sz w:val="24"/>
          <w:szCs w:val="24"/>
        </w:rPr>
        <w:t>".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 проведении специальной оценки условий труда на рабочих местах для занятых на таких рабочих местах работников определяется время фактической занятости в каждой рабочей зоне в течение рабочего дня (смены) и за учетный период, исходя из его должност</w:t>
      </w:r>
      <w:r>
        <w:rPr>
          <w:rFonts w:ascii="Times New Roman" w:hAnsi="Times New Roman" w:cs="Times New Roman"/>
          <w:sz w:val="24"/>
          <w:szCs w:val="24"/>
        </w:rPr>
        <w:t>ных обязанностей, технологической документации, нарядов на выполнение работ и других локальных нормативных актов.</w:t>
      </w:r>
    </w:p>
    <w:p w:rsidR="00000000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ходе проведения специальной оценки условий труда на рабочих местах, в том числе с территориально меняющимися рабочими зонами, обязательно</w:t>
      </w:r>
      <w:r>
        <w:rPr>
          <w:rFonts w:ascii="Times New Roman" w:hAnsi="Times New Roman" w:cs="Times New Roman"/>
          <w:sz w:val="24"/>
          <w:szCs w:val="24"/>
        </w:rPr>
        <w:t xml:space="preserve">му исследованию (испытанию) подлежит напряженность трудового процесса по времени занятости на рабочих местах </w:t>
      </w:r>
      <w:r>
        <w:rPr>
          <w:rFonts w:ascii="Times New Roman" w:hAnsi="Times New Roman" w:cs="Times New Roman"/>
          <w:sz w:val="24"/>
          <w:szCs w:val="24"/>
        </w:rPr>
        <w:lastRenderedPageBreak/>
        <w:t>(зонах), где выполняются работы непосредственно с осужденными и (или) работы, связанные с периодическими непосредственными контактами с осужденными</w:t>
      </w:r>
      <w:r>
        <w:rPr>
          <w:rFonts w:ascii="Times New Roman" w:hAnsi="Times New Roman" w:cs="Times New Roman"/>
          <w:sz w:val="24"/>
          <w:szCs w:val="24"/>
        </w:rPr>
        <w:t>, в учреждениях уголовно-исполнительной системы Российской Федерации. В случае выполнения таких работ условия труда по напряженности трудового процесса для таких работников относятся к подклассу 3.1 вредных условий труда.</w:t>
      </w:r>
    </w:p>
    <w:p w:rsidR="00682988" w:rsidRDefault="0068298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При заполнении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строки 010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Карты специальной оценки условий труда наименование профессии (должности) работника должно соответствовать аналогичным данным постановления </w:t>
      </w:r>
      <w:hyperlink r:id="rId13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3 февраля 1994 г. N 85</w:t>
        </w:r>
      </w:hyperlink>
      <w:r>
        <w:rPr>
          <w:rFonts w:ascii="Times New Roman" w:hAnsi="Times New Roman" w:cs="Times New Roman"/>
          <w:sz w:val="24"/>
          <w:szCs w:val="24"/>
        </w:rPr>
        <w:t>, при этом после слов "Выпуск ЕТКС, ЕКС" допускается указывать дополнительные сведения согласно отраслевым тарифно-квалификационным справочникам работ и профессий рабочих.</w:t>
      </w:r>
    </w:p>
    <w:sectPr w:rsidR="0068298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A6AF1"/>
    <w:rsid w:val="00682988"/>
    <w:rsid w:val="009A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69213#l0" TargetMode="External"/><Relationship Id="rId13" Type="http://schemas.openxmlformats.org/officeDocument/2006/relationships/hyperlink" Target="https://normativ.kontur.ru/document?moduleid=1&amp;documentid=88587#l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369213#l6" TargetMode="External"/><Relationship Id="rId12" Type="http://schemas.openxmlformats.org/officeDocument/2006/relationships/hyperlink" Target="https://normativ.kontur.ru/document?moduleid=1&amp;documentid=369213#l3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43945#l39" TargetMode="External"/><Relationship Id="rId11" Type="http://schemas.openxmlformats.org/officeDocument/2006/relationships/hyperlink" Target="https://normativ.kontur.ru/document?moduleid=1&amp;documentid=440302#l47" TargetMode="External"/><Relationship Id="rId5" Type="http://schemas.openxmlformats.org/officeDocument/2006/relationships/hyperlink" Target="https://normativ.kontur.ru/document?moduleid=1&amp;documentid=444868#l6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40302#l46" TargetMode="External"/><Relationship Id="rId4" Type="http://schemas.openxmlformats.org/officeDocument/2006/relationships/hyperlink" Target="https://normativ.kontur.ru/document?moduleid=1&amp;documentid=440302#l26" TargetMode="External"/><Relationship Id="rId9" Type="http://schemas.openxmlformats.org/officeDocument/2006/relationships/hyperlink" Target="https://normativ.kontur.ru/document?moduleid=1&amp;documentid=88587#l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manager</cp:lastModifiedBy>
  <cp:revision>2</cp:revision>
  <dcterms:created xsi:type="dcterms:W3CDTF">2023-09-04T06:43:00Z</dcterms:created>
  <dcterms:modified xsi:type="dcterms:W3CDTF">2023-09-04T06:43:00Z</dcterms:modified>
</cp:coreProperties>
</file>